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47" w:rsidRDefault="00DF5B47" w:rsidP="00DF5B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DF5B47" w:rsidRDefault="00DF5B47" w:rsidP="00DF5B47">
      <w:pPr>
        <w:rPr>
          <w:sz w:val="26"/>
          <w:szCs w:val="26"/>
        </w:rPr>
      </w:pPr>
      <w:r>
        <w:rPr>
          <w:sz w:val="26"/>
          <w:szCs w:val="26"/>
        </w:rPr>
        <w:t>07.04.2023</w:t>
      </w:r>
    </w:p>
    <w:p w:rsidR="00DF5B47" w:rsidRDefault="00DF5B47" w:rsidP="00DF5B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F5B47" w:rsidRDefault="00DF5B47" w:rsidP="00DF5B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Оповещение о начале общественных обсуждений</w:t>
      </w:r>
    </w:p>
    <w:p w:rsidR="00DF5B47" w:rsidRDefault="00DF5B47" w:rsidP="00DF5B4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DF5B47" w:rsidRDefault="00DF5B47" w:rsidP="00DF5B47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1 859 кв. м с кадастровым номером 29:22:072802:197, расположенном в территориальном Варавино-Фактория г. Архангельска по проспекту Ленинградскому: </w:t>
      </w:r>
      <w:proofErr w:type="gramEnd"/>
    </w:p>
    <w:p w:rsidR="00DF5B47" w:rsidRDefault="00DF5B47" w:rsidP="00DF5B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процента застройки земельного участка  7 процентов.</w:t>
      </w:r>
    </w:p>
    <w:p w:rsidR="00DF5B47" w:rsidRDefault="00DF5B47" w:rsidP="00DF5B4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DF5B47" w:rsidRDefault="00DF5B47" w:rsidP="00DF5B4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 г. Архангельска по проспекту Ленинградскому"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1"/>
      </w:tblGrid>
      <w:tr w:rsidR="00DF5B47" w:rsidRPr="005F58E6" w:rsidTr="00DF5B4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47" w:rsidRPr="005F58E6" w:rsidRDefault="00DF5B47" w:rsidP="005F58E6">
            <w:pPr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F58E6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Pr="005F58E6" w:rsidRDefault="00DF5B47" w:rsidP="005F58E6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F58E6">
              <w:rPr>
                <w:bCs/>
                <w:sz w:val="24"/>
                <w:szCs w:val="24"/>
                <w:lang w:eastAsia="en-US"/>
              </w:rPr>
              <w:t>Копия выписки из ЕГРН  об объекте недвижимости (земельный участок) с кадастровым номером 29:22:072802:197 от 20.03.2023г.</w:t>
            </w:r>
          </w:p>
        </w:tc>
      </w:tr>
    </w:tbl>
    <w:p w:rsidR="00DF5B47" w:rsidRDefault="00DF5B47" w:rsidP="00DF5B47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DF5B47" w:rsidRDefault="00DF5B47" w:rsidP="00DF5B47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DF5B47" w:rsidRDefault="00DF5B47" w:rsidP="00DF5B4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DF5B47" w:rsidRDefault="00DF5B47" w:rsidP="00DF5B4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DF5B47" w:rsidRDefault="00DF5B47" w:rsidP="00DF5B4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DF5B47" w:rsidRDefault="00DF5B47" w:rsidP="00DF5B4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DF5B47" w:rsidTr="00DF5B47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F5B47" w:rsidTr="00DF5B47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F5B47" w:rsidRDefault="00DF5B47" w:rsidP="005F58E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47" w:rsidRDefault="00DF5B47" w:rsidP="005F58E6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DF5B47" w:rsidRDefault="00DF5B47" w:rsidP="005F58E6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DF5B47" w:rsidRDefault="00DF5B47" w:rsidP="00DF5B4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5B47" w:rsidRDefault="00DF5B47" w:rsidP="00DF5B4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F5B47" w:rsidRDefault="00DF5B47" w:rsidP="00DF5B4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F5B47" w:rsidRDefault="00DF5B47" w:rsidP="00DF5B4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5B47" w:rsidRDefault="00DF5B47" w:rsidP="00DF5B4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DF5B47" w:rsidRDefault="00DF5B47" w:rsidP="00DF5B4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DF5B47" w:rsidRDefault="00DF5B47" w:rsidP="00DF5B4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3B47DE" w:rsidRDefault="005F58E6"/>
    <w:sectPr w:rsidR="003B47DE" w:rsidSect="00DF5B47">
      <w:pgSz w:w="11906" w:h="16838"/>
      <w:pgMar w:top="567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6A"/>
    <w:rsid w:val="005F58E6"/>
    <w:rsid w:val="009C2000"/>
    <w:rsid w:val="00C46D6A"/>
    <w:rsid w:val="00D051B1"/>
    <w:rsid w:val="00D940B7"/>
    <w:rsid w:val="00D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4</cp:revision>
  <dcterms:created xsi:type="dcterms:W3CDTF">2023-03-21T08:27:00Z</dcterms:created>
  <dcterms:modified xsi:type="dcterms:W3CDTF">2023-03-21T11:58:00Z</dcterms:modified>
</cp:coreProperties>
</file>